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Kia</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THEL-KI-T210301 Mar Thelen Kia</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3</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11</w:t>
            </w:r>
            <w:r w:rsidDel="00000000" w:rsidR="00000000" w:rsidRPr="00000000">
              <w:rPr>
                <w:rFonts w:ascii="Arial Narrow" w:cs="Arial Narrow" w:eastAsia="Arial Narrow" w:hAnsi="Arial Narrow"/>
                <w:sz w:val="24"/>
                <w:szCs w:val="24"/>
                <w:vertAlign w:val="baseline"/>
                <w:rtl w:val="0"/>
              </w:rPr>
              <w:t xml:space="preserve">/202</w:t>
            </w:r>
            <w:r w:rsidDel="00000000" w:rsidR="00000000" w:rsidRPr="00000000">
              <w:rPr>
                <w:rFonts w:ascii="Arial Narrow" w:cs="Arial Narrow" w:eastAsia="Arial Narrow" w:hAnsi="Arial Narrow"/>
                <w:sz w:val="24"/>
                <w:szCs w:val="24"/>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5490"/>
        <w:gridCol w:w="1545"/>
        <w:gridCol w:w="4230"/>
        <w:tblGridChange w:id="0">
          <w:tblGrid>
            <w:gridCol w:w="5490"/>
            <w:gridCol w:w="1545"/>
            <w:gridCol w:w="4230"/>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rtl w:val="0"/>
              </w:rPr>
              <w:t xml:space="preserve">Thelen Kia </w:t>
            </w:r>
            <w:r w:rsidDel="00000000" w:rsidR="00000000" w:rsidRPr="00000000">
              <w:rPr>
                <w:rFonts w:ascii="Arial Narrow" w:cs="Arial Narrow" w:eastAsia="Arial Narrow" w:hAnsi="Arial Narrow"/>
                <w:sz w:val="28"/>
                <w:szCs w:val="28"/>
                <w:vertAlign w:val="baseline"/>
                <w:rtl w:val="0"/>
              </w:rPr>
              <w:t xml:space="preserve">Logo</w:t>
            </w:r>
          </w:p>
          <w:p w:rsidR="00000000" w:rsidDel="00000000" w:rsidP="00000000" w:rsidRDefault="00000000" w:rsidRPr="00000000" w14:paraId="00000018">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hyperlink r:id="rId7">
              <w:r w:rsidDel="00000000" w:rsidR="00000000" w:rsidRPr="00000000">
                <w:rPr>
                  <w:rFonts w:ascii="Arial Narrow" w:cs="Arial Narrow" w:eastAsia="Arial Narrow" w:hAnsi="Arial Narrow"/>
                  <w:color w:val="1155cc"/>
                  <w:sz w:val="24"/>
                  <w:szCs w:val="24"/>
                  <w:u w:val="single"/>
                  <w:rtl w:val="0"/>
                </w:rPr>
                <w:t xml:space="preserve">www.ThelenKia.com</w:t>
              </w:r>
            </w:hyperlink>
            <w:r w:rsidDel="00000000" w:rsidR="00000000" w:rsidRPr="00000000">
              <w:rPr>
                <w:rtl w:val="0"/>
              </w:rPr>
            </w:r>
          </w:p>
          <w:p w:rsidR="00000000" w:rsidDel="00000000" w:rsidP="00000000" w:rsidRDefault="00000000" w:rsidRPr="00000000" w14:paraId="0000001A">
            <w:pPr>
              <w:jc w:val="cente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1B">
            <w:pPr>
              <w:jc w:val="cente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2020 Kia Rio S</w:t>
            </w:r>
            <w:r w:rsidDel="00000000" w:rsidR="00000000" w:rsidRPr="00000000">
              <w:rPr>
                <w:rtl w:val="0"/>
              </w:rPr>
            </w:r>
          </w:p>
          <w:p w:rsidR="00000000" w:rsidDel="00000000" w:rsidP="00000000" w:rsidRDefault="00000000" w:rsidRPr="00000000" w14:paraId="0000001E">
            <w:pPr>
              <w:jc w:val="cente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36"/>
                <w:szCs w:val="36"/>
                <w:rtl w:val="0"/>
              </w:rPr>
              <w:t xml:space="preserve"> </w:t>
            </w:r>
            <w:r w:rsidDel="00000000" w:rsidR="00000000" w:rsidRPr="00000000">
              <w:rPr>
                <w:rFonts w:ascii="Arial Narrow" w:cs="Arial Narrow" w:eastAsia="Arial Narrow" w:hAnsi="Arial Narrow"/>
                <w:b w:val="1"/>
                <w:sz w:val="24"/>
                <w:szCs w:val="24"/>
                <w:rtl w:val="0"/>
              </w:rPr>
              <w:t xml:space="preserve">Purchase From Just </w:t>
            </w:r>
            <w:r w:rsidDel="00000000" w:rsidR="00000000" w:rsidRPr="00000000">
              <w:rPr>
                <w:rFonts w:ascii="Arial Narrow" w:cs="Arial Narrow" w:eastAsia="Arial Narrow" w:hAnsi="Arial Narrow"/>
                <w:b w:val="1"/>
                <w:sz w:val="36"/>
                <w:szCs w:val="36"/>
                <w:rtl w:val="0"/>
              </w:rPr>
              <w:t xml:space="preserve">$16,627 </w:t>
            </w:r>
          </w:p>
          <w:p w:rsidR="00000000" w:rsidDel="00000000" w:rsidP="00000000" w:rsidRDefault="00000000" w:rsidRPr="00000000" w14:paraId="0000001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rtl w:val="0"/>
              </w:rPr>
              <w:t xml:space="preserve">City/HWY</w:t>
            </w:r>
          </w:p>
          <w:p w:rsidR="00000000" w:rsidDel="00000000" w:rsidP="00000000" w:rsidRDefault="00000000" w:rsidRPr="00000000" w14:paraId="00000020">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Up To 33/41 MPG</w:t>
            </w:r>
          </w:p>
          <w:p w:rsidR="00000000" w:rsidDel="00000000" w:rsidP="00000000" w:rsidRDefault="00000000" w:rsidRPr="00000000" w14:paraId="00000021">
            <w:pP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Stock #K9371. VIN #: 3KPA25AD9LE333323. Taxes, title &amp; license fees extra. With approved credit, for well qualified buyers. Not all customers will qualify. No security deposit required. MPG figures for City/HWY are based on EPA estimated mile range. Actual mileage may vary. See Thelen Kia for details. Ends March 31, 2021.</w:t>
            </w:r>
          </w:p>
          <w:p w:rsidR="00000000" w:rsidDel="00000000" w:rsidP="00000000" w:rsidRDefault="00000000" w:rsidRPr="00000000" w14:paraId="00000022">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3">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Pr>
              <w:drawing>
                <wp:inline distB="114300" distT="114300" distL="114300" distR="114300">
                  <wp:extent cx="883665" cy="93821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83665" cy="938213"/>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16"/>
                <w:szCs w:val="16"/>
              </w:rPr>
            </w:pPr>
            <w:r w:rsidDel="00000000" w:rsidR="00000000" w:rsidRPr="00000000">
              <w:rPr>
                <w:rFonts w:ascii="Arial" w:cs="Arial" w:eastAsia="Arial" w:hAnsi="Arial"/>
                <w:color w:val="444444"/>
                <w:sz w:val="16"/>
                <w:szCs w:val="16"/>
                <w:highlight w:val="white"/>
                <w:rtl w:val="0"/>
              </w:rPr>
              <w:t xml:space="preserve">Warranties include 10-year/100,000-mile powertrain and 5-year/60,000-mile basic. All warranties and roadside assistance are limited. See retailer for warranty details. </w:t>
            </w:r>
            <w:r w:rsidDel="00000000" w:rsidR="00000000" w:rsidRPr="00000000">
              <w:rPr>
                <w:rtl w:val="0"/>
              </w:rPr>
            </w:r>
          </w:p>
          <w:p w:rsidR="00000000" w:rsidDel="00000000" w:rsidP="00000000" w:rsidRDefault="00000000" w:rsidRPr="00000000" w14:paraId="00000025">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6">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Kia K5 LXS</w:t>
            </w:r>
            <w:r w:rsidDel="00000000" w:rsidR="00000000" w:rsidRPr="00000000">
              <w:rPr>
                <w:rtl w:val="0"/>
              </w:rPr>
            </w:r>
          </w:p>
          <w:p w:rsidR="00000000" w:rsidDel="00000000" w:rsidP="00000000" w:rsidRDefault="00000000" w:rsidRPr="00000000" w14:paraId="00000027">
            <w:pPr>
              <w:jc w:val="cente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36"/>
                <w:szCs w:val="36"/>
                <w:rtl w:val="0"/>
              </w:rPr>
              <w:t xml:space="preserve"> </w:t>
            </w:r>
            <w:r w:rsidDel="00000000" w:rsidR="00000000" w:rsidRPr="00000000">
              <w:rPr>
                <w:rFonts w:ascii="Arial Narrow" w:cs="Arial Narrow" w:eastAsia="Arial Narrow" w:hAnsi="Arial Narrow"/>
                <w:b w:val="1"/>
                <w:sz w:val="24"/>
                <w:szCs w:val="24"/>
                <w:rtl w:val="0"/>
              </w:rPr>
              <w:t xml:space="preserve">Lease From Just </w:t>
            </w:r>
            <w:r w:rsidDel="00000000" w:rsidR="00000000" w:rsidRPr="00000000">
              <w:rPr>
                <w:rFonts w:ascii="Arial Narrow" w:cs="Arial Narrow" w:eastAsia="Arial Narrow" w:hAnsi="Arial Narrow"/>
                <w:b w:val="1"/>
                <w:sz w:val="36"/>
                <w:szCs w:val="36"/>
                <w:rtl w:val="0"/>
              </w:rPr>
              <w:t xml:space="preserve">$177/mo </w:t>
            </w:r>
          </w:p>
          <w:p w:rsidR="00000000" w:rsidDel="00000000" w:rsidP="00000000" w:rsidRDefault="00000000" w:rsidRPr="00000000" w14:paraId="00000028">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For 36 Months     $1,995 Due At Signing</w:t>
            </w:r>
          </w:p>
          <w:p w:rsidR="00000000" w:rsidDel="00000000" w:rsidP="00000000" w:rsidRDefault="00000000" w:rsidRPr="00000000" w14:paraId="00000029">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With $1,000 Competitive Bonus Cash</w:t>
            </w:r>
          </w:p>
          <w:p w:rsidR="00000000" w:rsidDel="00000000" w:rsidP="00000000" w:rsidRDefault="00000000" w:rsidRPr="00000000" w14:paraId="0000002A">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16"/>
                <w:szCs w:val="16"/>
                <w:rtl w:val="0"/>
              </w:rPr>
              <w:t xml:space="preserve">VIN #: 5XXG14J23MG045358. Stock# K9448. Lease 10,000 miles per year  for well qualified buyers with approved credit. $1,995 due at signing. Taxes extra. Requires Kia Competitive Bonus Cash rebates, for qualified buyers. Must show proof of ownership of current vehicle. No security deposit required.  See Thelen Kia for details. Ends March 31, 2021.</w:t>
            </w: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C">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Think Thelen (Logo)</w:t>
            </w:r>
          </w:p>
          <w:p w:rsidR="00000000" w:rsidDel="00000000" w:rsidP="00000000" w:rsidRDefault="00000000" w:rsidRPr="00000000" w14:paraId="0000002D">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Kia (logo)</w:t>
            </w:r>
          </w:p>
          <w:p w:rsidR="00000000" w:rsidDel="00000000" w:rsidP="00000000" w:rsidRDefault="00000000" w:rsidRPr="00000000" w14:paraId="0000002E">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Euclid Ave. - Bay City   </w:t>
            </w:r>
            <w:hyperlink r:id="rId9">
              <w:r w:rsidDel="00000000" w:rsidR="00000000" w:rsidRPr="00000000">
                <w:rPr>
                  <w:rFonts w:ascii="Arial Narrow" w:cs="Arial Narrow" w:eastAsia="Arial Narrow" w:hAnsi="Arial Narrow"/>
                  <w:color w:val="1155cc"/>
                  <w:u w:val="single"/>
                  <w:rtl w:val="0"/>
                </w:rPr>
                <w:t xml:space="preserve">www.ThelenKia.com</w:t>
              </w:r>
            </w:hyperlink>
            <w:r w:rsidDel="00000000" w:rsidR="00000000" w:rsidRPr="00000000">
              <w:rPr>
                <w:rtl w:val="0"/>
              </w:rPr>
            </w:r>
          </w:p>
        </w:tc>
        <w:tc>
          <w:tcPr>
            <w:vAlign w:val="top"/>
          </w:tcPr>
          <w:p w:rsidR="00000000" w:rsidDel="00000000" w:rsidP="00000000" w:rsidRDefault="00000000" w:rsidRPr="00000000" w14:paraId="0000002F">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Kia Logo</w:t>
            </w: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2020 Kia Rio S  photo</w:t>
            </w:r>
          </w:p>
          <w:p w:rsidR="00000000" w:rsidDel="00000000" w:rsidP="00000000" w:rsidRDefault="00000000" w:rsidRPr="00000000" w14:paraId="00000037">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Various 2021 Kia Models</w:t>
            </w:r>
          </w:p>
          <w:p w:rsidR="00000000" w:rsidDel="00000000" w:rsidP="00000000" w:rsidRDefault="00000000" w:rsidRPr="00000000" w14:paraId="0000003C">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Kia K5 LXS photo</w:t>
            </w:r>
          </w:p>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Logo Animation</w:t>
            </w:r>
          </w:p>
          <w:p w:rsidR="00000000" w:rsidDel="00000000" w:rsidP="00000000" w:rsidRDefault="00000000" w:rsidRPr="00000000" w14:paraId="00000047">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8">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A">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Video:  Thelen Kia Dealership drone footage</w:t>
            </w:r>
          </w:p>
          <w:p w:rsidR="00000000" w:rsidDel="00000000" w:rsidP="00000000" w:rsidRDefault="00000000" w:rsidRPr="00000000" w14:paraId="0000004B">
            <w:pPr>
              <w:jc w:val="center"/>
              <w:rPr>
                <w:rFonts w:ascii="Arial Narrow" w:cs="Arial Narrow" w:eastAsia="Arial Narrow" w:hAnsi="Arial Narrow"/>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4C">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(:30)</w:t>
            </w:r>
            <w:r w:rsidDel="00000000" w:rsidR="00000000" w:rsidRPr="00000000">
              <w:rPr>
                <w:rtl w:val="0"/>
              </w:rPr>
            </w:r>
          </w:p>
          <w:p w:rsidR="00000000" w:rsidDel="00000000" w:rsidP="00000000" w:rsidRDefault="00000000" w:rsidRPr="00000000" w14:paraId="0000004D">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E">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Save MORE at Thelen Kia in Bay City!</w:t>
            </w:r>
          </w:p>
          <w:p w:rsidR="00000000" w:rsidDel="00000000" w:rsidP="00000000" w:rsidRDefault="00000000" w:rsidRPr="00000000" w14:paraId="0000004F">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0">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Right now, </w:t>
            </w:r>
            <w:r w:rsidDel="00000000" w:rsidR="00000000" w:rsidRPr="00000000">
              <w:rPr>
                <w:rFonts w:ascii="Arial" w:cs="Arial" w:eastAsia="Arial" w:hAnsi="Arial"/>
                <w:color w:val="222222"/>
                <w:sz w:val="22"/>
                <w:szCs w:val="22"/>
                <w:u w:val="single"/>
                <w:rtl w:val="0"/>
              </w:rPr>
              <w:t xml:space="preserve">buy</w:t>
            </w:r>
            <w:r w:rsidDel="00000000" w:rsidR="00000000" w:rsidRPr="00000000">
              <w:rPr>
                <w:rFonts w:ascii="Arial" w:cs="Arial" w:eastAsia="Arial" w:hAnsi="Arial"/>
                <w:color w:val="222222"/>
                <w:sz w:val="22"/>
                <w:szCs w:val="22"/>
                <w:rtl w:val="0"/>
              </w:rPr>
              <w:t xml:space="preserve"> a new Kia Rio S for just $16,627! That’s </w:t>
            </w:r>
            <w:r w:rsidDel="00000000" w:rsidR="00000000" w:rsidRPr="00000000">
              <w:rPr>
                <w:rFonts w:ascii="Arial" w:cs="Arial" w:eastAsia="Arial" w:hAnsi="Arial"/>
                <w:b w:val="1"/>
                <w:i w:val="1"/>
                <w:color w:val="222222"/>
                <w:sz w:val="22"/>
                <w:szCs w:val="22"/>
                <w:rtl w:val="0"/>
              </w:rPr>
              <w:t xml:space="preserve">a new Kia, </w:t>
            </w:r>
            <w:r w:rsidDel="00000000" w:rsidR="00000000" w:rsidRPr="00000000">
              <w:rPr>
                <w:rFonts w:ascii="Arial" w:cs="Arial" w:eastAsia="Arial" w:hAnsi="Arial"/>
                <w:color w:val="222222"/>
                <w:sz w:val="22"/>
                <w:szCs w:val="22"/>
                <w:rtl w:val="0"/>
              </w:rPr>
              <w:t xml:space="preserve">with up to 41mpg, for one low price!</w:t>
            </w:r>
          </w:p>
          <w:p w:rsidR="00000000" w:rsidDel="00000000" w:rsidP="00000000" w:rsidRDefault="00000000" w:rsidRPr="00000000" w14:paraId="00000051">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2">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Plus get </w:t>
            </w:r>
            <w:r w:rsidDel="00000000" w:rsidR="00000000" w:rsidRPr="00000000">
              <w:rPr>
                <w:rFonts w:ascii="Arial" w:cs="Arial" w:eastAsia="Arial" w:hAnsi="Arial"/>
                <w:color w:val="222222"/>
                <w:sz w:val="22"/>
                <w:szCs w:val="22"/>
                <w:rtl w:val="0"/>
              </w:rPr>
              <w:t xml:space="preserve">Kia’s </w:t>
            </w:r>
            <w:r w:rsidDel="00000000" w:rsidR="00000000" w:rsidRPr="00000000">
              <w:rPr>
                <w:rFonts w:ascii="Arial" w:cs="Arial" w:eastAsia="Arial" w:hAnsi="Arial"/>
                <w:b w:val="1"/>
                <w:i w:val="1"/>
                <w:color w:val="222222"/>
                <w:sz w:val="22"/>
                <w:szCs w:val="22"/>
                <w:shd w:fill="f2f2f2" w:val="clear"/>
                <w:rtl w:val="0"/>
              </w:rPr>
              <w:t xml:space="preserve">10-year/100,000-mile limited warranty</w:t>
            </w: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53">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4">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Are you currently </w:t>
            </w:r>
            <w:r w:rsidDel="00000000" w:rsidR="00000000" w:rsidRPr="00000000">
              <w:rPr>
                <w:rFonts w:ascii="Arial" w:cs="Arial" w:eastAsia="Arial" w:hAnsi="Arial"/>
                <w:b w:val="1"/>
                <w:i w:val="1"/>
                <w:color w:val="222222"/>
                <w:sz w:val="22"/>
                <w:szCs w:val="22"/>
                <w:rtl w:val="0"/>
              </w:rPr>
              <w:t xml:space="preserve">not </w:t>
            </w:r>
            <w:r w:rsidDel="00000000" w:rsidR="00000000" w:rsidRPr="00000000">
              <w:rPr>
                <w:rFonts w:ascii="Arial" w:cs="Arial" w:eastAsia="Arial" w:hAnsi="Arial"/>
                <w:color w:val="222222"/>
                <w:sz w:val="22"/>
                <w:szCs w:val="22"/>
                <w:rtl w:val="0"/>
              </w:rPr>
              <w:t xml:space="preserve">driving a Kia? Then you can lease a new Kia K5 for just $177 a month!</w:t>
            </w:r>
          </w:p>
          <w:p w:rsidR="00000000" w:rsidDel="00000000" w:rsidP="00000000" w:rsidRDefault="00000000" w:rsidRPr="00000000" w14:paraId="00000055">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6">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7">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Thelen Kia gets you </w:t>
            </w:r>
            <w:r w:rsidDel="00000000" w:rsidR="00000000" w:rsidRPr="00000000">
              <w:rPr>
                <w:rFonts w:ascii="Arial" w:cs="Arial" w:eastAsia="Arial" w:hAnsi="Arial"/>
                <w:b w:val="1"/>
                <w:i w:val="1"/>
                <w:color w:val="222222"/>
                <w:sz w:val="22"/>
                <w:szCs w:val="22"/>
                <w:rtl w:val="0"/>
              </w:rPr>
              <w:t xml:space="preserve">more </w:t>
            </w:r>
            <w:r w:rsidDel="00000000" w:rsidR="00000000" w:rsidRPr="00000000">
              <w:rPr>
                <w:rFonts w:ascii="Arial" w:cs="Arial" w:eastAsia="Arial" w:hAnsi="Arial"/>
                <w:color w:val="222222"/>
                <w:sz w:val="22"/>
                <w:szCs w:val="22"/>
                <w:rtl w:val="0"/>
              </w:rPr>
              <w:t xml:space="preserve">for your money!  Euclid avenue in Bay City! Online thelenkia.com</w:t>
            </w:r>
          </w:p>
          <w:p w:rsidR="00000000" w:rsidDel="00000000" w:rsidP="00000000" w:rsidRDefault="00000000" w:rsidRPr="00000000" w14:paraId="00000058">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Thelen Kia  - </w:t>
            </w:r>
            <w:r w:rsidDel="00000000" w:rsidR="00000000" w:rsidRPr="00000000">
              <w:rPr>
                <w:rFonts w:ascii="Arial" w:cs="Arial" w:eastAsia="Arial" w:hAnsi="Arial"/>
                <w:sz w:val="22"/>
                <w:szCs w:val="22"/>
                <w:rtl w:val="0"/>
              </w:rPr>
              <w:t xml:space="preserve">It’s the Right Thing to Do!</w:t>
            </w:r>
            <w:r w:rsidDel="00000000" w:rsidR="00000000" w:rsidRPr="00000000">
              <w:rPr>
                <w:rtl w:val="0"/>
              </w:rPr>
            </w:r>
          </w:p>
          <w:p w:rsidR="00000000" w:rsidDel="00000000" w:rsidP="00000000" w:rsidRDefault="00000000" w:rsidRPr="00000000" w14:paraId="0000005A">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hd w:fill="ffffff" w:val="clear"/>
              <w:spacing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C">
      <w:pPr>
        <w:ind w:left="-1620" w:right="-1264" w:firstLine="270"/>
        <w:rPr>
          <w:rFonts w:ascii="Arial Narrow" w:cs="Arial Narrow" w:eastAsia="Arial Narrow" w:hAnsi="Arial Narrow"/>
          <w:vertAlign w:val="baseline"/>
        </w:rPr>
      </w:pPr>
      <w:r w:rsidDel="00000000" w:rsidR="00000000" w:rsidRPr="00000000">
        <w:rPr>
          <w:rtl w:val="0"/>
        </w:rPr>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helenkia.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thelenkia.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